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F5D3D" w14:textId="77777777" w:rsidR="0033090C" w:rsidRDefault="0033090C"/>
    <w:p w14:paraId="6A98A3C8" w14:textId="6E4BD1A2" w:rsidR="00483EC9" w:rsidRDefault="005768A9" w:rsidP="00483EC9">
      <w:pPr>
        <w:pStyle w:val="Title"/>
      </w:pPr>
      <w:r>
        <w:t>ACTION ITEMS FROM ANM1</w:t>
      </w:r>
      <w:r w:rsidR="00D34CF0">
        <w:t>9</w:t>
      </w:r>
    </w:p>
    <w:p w14:paraId="7CD01974" w14:textId="77777777" w:rsidR="00483EC9" w:rsidRDefault="00483EC9" w:rsidP="006B65ED">
      <w:pPr>
        <w:pStyle w:val="ActionItem"/>
      </w:pPr>
      <w:r>
        <w:t>Action Items for Secretariat</w:t>
      </w:r>
    </w:p>
    <w:p w14:paraId="717F9BE8" w14:textId="22521927" w:rsidR="001B7771" w:rsidRDefault="009633A5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1.</w:t>
      </w:r>
      <w:r>
        <w:tab/>
      </w:r>
      <w:r w:rsidR="001B7771">
        <w:t>The IALA Secretariat is requested to forward paper ANM19/WG1/WP1 to ANM20.</w:t>
      </w:r>
      <w:r w:rsidR="001B7771">
        <w:tab/>
        <w:t>9</w:t>
      </w:r>
    </w:p>
    <w:p w14:paraId="478D0CE4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2.</w:t>
      </w:r>
      <w:r>
        <w:tab/>
        <w:t>The IALA Secretariat is requested to forward ANM19/output/3 to the e-NAV Committee.</w:t>
      </w:r>
      <w:r>
        <w:tab/>
        <w:t>9</w:t>
      </w:r>
    </w:p>
    <w:p w14:paraId="0934592E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3.</w:t>
      </w:r>
      <w:r>
        <w:tab/>
        <w:t>The Secretariat is requested to forward ANM19/WG1/WP3 to ANM20.</w:t>
      </w:r>
      <w:r>
        <w:tab/>
        <w:t>9</w:t>
      </w:r>
    </w:p>
    <w:p w14:paraId="384DDEBA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4.</w:t>
      </w:r>
      <w:r>
        <w:tab/>
        <w:t>The Secretariat is requested to forward ANM19/WG1/WP4 to ANM20.</w:t>
      </w:r>
      <w:r>
        <w:tab/>
        <w:t>9</w:t>
      </w:r>
    </w:p>
    <w:p w14:paraId="1E665512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5.</w:t>
      </w:r>
      <w:r>
        <w:tab/>
        <w:t>The Secretariat is requested to forward ANM19/WG1/WP5 to ANM20.</w:t>
      </w:r>
      <w:r>
        <w:tab/>
        <w:t>10</w:t>
      </w:r>
    </w:p>
    <w:p w14:paraId="56DA62AA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6.</w:t>
      </w:r>
      <w:r>
        <w:tab/>
        <w:t>The Secretariat is requested to forward ANM19/WG1/WP6 to ANM20.</w:t>
      </w:r>
      <w:r>
        <w:tab/>
        <w:t>10</w:t>
      </w:r>
    </w:p>
    <w:p w14:paraId="1307E668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7.</w:t>
      </w:r>
      <w:r>
        <w:tab/>
        <w:t>The Secretariat is requested to forward ANM19/output/4 (with 2 annexes - ANM19/output/4A and ANM19/output/4B) to the VTS, e-NAV and EEP Committees.</w:t>
      </w:r>
      <w:r>
        <w:tab/>
        <w:t>10</w:t>
      </w:r>
    </w:p>
    <w:p w14:paraId="311EE4AC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8.</w:t>
      </w:r>
      <w:r>
        <w:tab/>
        <w:t>The Secretariat is requested to forward ANM19/output/5 (Liaison note to all Committees on AIS AtoN) to the VTS, e-NAV and EEP Committees.</w:t>
      </w:r>
      <w:r>
        <w:tab/>
        <w:t>10</w:t>
      </w:r>
    </w:p>
    <w:p w14:paraId="09375981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9.</w:t>
      </w:r>
      <w:r>
        <w:tab/>
        <w:t>The Secretariat is requested to forward ANM19/output/6 to the VTS, e-NAV and EEP Committees.</w:t>
      </w:r>
      <w:r>
        <w:tab/>
        <w:t>10</w:t>
      </w:r>
    </w:p>
    <w:p w14:paraId="2B715420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10.</w:t>
      </w:r>
      <w:r>
        <w:tab/>
        <w:t>The Secretariat is requested to forward the Information Paper on the Wreck Convention (ANM19/output/10) to the Council for advice.</w:t>
      </w:r>
      <w:r>
        <w:tab/>
        <w:t>10</w:t>
      </w:r>
    </w:p>
    <w:p w14:paraId="35B5142F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11.</w:t>
      </w:r>
      <w:r>
        <w:tab/>
        <w:t>The Secretariat is requested to forward ANM19/WG1/WP7 to ANM20.</w:t>
      </w:r>
      <w:r>
        <w:tab/>
        <w:t>10</w:t>
      </w:r>
    </w:p>
    <w:p w14:paraId="7ED430A1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12.</w:t>
      </w:r>
      <w:r>
        <w:tab/>
        <w:t>The Secretariat is requested to forward paper ANM19/WG1/WP8 to ANM20.</w:t>
      </w:r>
      <w:r>
        <w:tab/>
        <w:t>10</w:t>
      </w:r>
    </w:p>
    <w:p w14:paraId="2D5A7D5C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13.</w:t>
      </w:r>
      <w:r>
        <w:tab/>
        <w:t>The Secretariat is requested to forward paper ANM19/WG1/WP9 to ANM20.</w:t>
      </w:r>
      <w:r>
        <w:tab/>
        <w:t>10</w:t>
      </w:r>
    </w:p>
    <w:p w14:paraId="0388096B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14.</w:t>
      </w:r>
      <w:r>
        <w:tab/>
        <w:t>The Secretariat is requested to forward paper ANM19/WG1/WP10 to ANM20.</w:t>
      </w:r>
      <w:r>
        <w:tab/>
        <w:t>10</w:t>
      </w:r>
    </w:p>
    <w:p w14:paraId="14DDFCEE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15.</w:t>
      </w:r>
      <w:r>
        <w:tab/>
        <w:t>The Secretariat is requested to forward paper ANM19/WG1/WP11 to ANM20.</w:t>
      </w:r>
      <w:r>
        <w:tab/>
        <w:t>10</w:t>
      </w:r>
    </w:p>
    <w:p w14:paraId="233CECA3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16.</w:t>
      </w:r>
      <w:r>
        <w:tab/>
        <w:t>The Secretariat is requested to forward paper ANM19/WG1/WP12 to ANM20.</w:t>
      </w:r>
      <w:r>
        <w:tab/>
        <w:t>11</w:t>
      </w:r>
    </w:p>
    <w:p w14:paraId="734EE933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17.</w:t>
      </w:r>
      <w:r>
        <w:tab/>
        <w:t>The Secretariat is requested to forward paper ANM19/WG1/WP13 to ANM20.</w:t>
      </w:r>
      <w:r>
        <w:tab/>
        <w:t>11</w:t>
      </w:r>
    </w:p>
    <w:p w14:paraId="35554E60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18.</w:t>
      </w:r>
      <w:r>
        <w:tab/>
        <w:t>The Secretariat is requested to forward paper ANM19/WG1/WP14 to ANM20.</w:t>
      </w:r>
      <w:r>
        <w:tab/>
        <w:t>11</w:t>
      </w:r>
    </w:p>
    <w:p w14:paraId="24AC94AA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19.</w:t>
      </w:r>
      <w:r>
        <w:tab/>
        <w:t>The Secretariat is requested to forward paper ANM19/WG1/WP15 to ANM20.</w:t>
      </w:r>
      <w:r>
        <w:tab/>
        <w:t>11</w:t>
      </w:r>
    </w:p>
    <w:p w14:paraId="0BD004CB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20.</w:t>
      </w:r>
      <w:r>
        <w:tab/>
        <w:t>The Secretariat is requested to forward paper ANM19/WG1/WP16 to ANM20.</w:t>
      </w:r>
      <w:r>
        <w:tab/>
        <w:t>11</w:t>
      </w:r>
    </w:p>
    <w:p w14:paraId="46549AB7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21.</w:t>
      </w:r>
      <w:r>
        <w:tab/>
        <w:t>The Secretariat is requested to forward the Liaison Note on the NAVGUIDE (ANM19/output/6) to all other Committees for their information and action.</w:t>
      </w:r>
      <w:r>
        <w:tab/>
        <w:t>12</w:t>
      </w:r>
    </w:p>
    <w:p w14:paraId="36C03672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22.</w:t>
      </w:r>
      <w:r>
        <w:tab/>
        <w:t>The Secretariat is requested to forward the NAVGUIDE Timetable (ANM19/output/7) to all other Committees for their information and action.</w:t>
      </w:r>
      <w:r>
        <w:tab/>
        <w:t>12</w:t>
      </w:r>
    </w:p>
    <w:p w14:paraId="06F596B3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23.</w:t>
      </w:r>
      <w:r>
        <w:tab/>
        <w:t>The Secretariat is requested to forward the NAVGUIDE Action Plan (ANM19/output/8) to all other Committees for their information and action.</w:t>
      </w:r>
      <w:r>
        <w:tab/>
        <w:t>12</w:t>
      </w:r>
    </w:p>
    <w:p w14:paraId="16A2F7FE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24.</w:t>
      </w:r>
      <w:r>
        <w:tab/>
        <w:t>The Secretariat is requested to make the draft NAVGUIDE (ANM19/output/9) available on the IALA FTP server for all Committees to access for undertaking further revision and advise all Committees of its availability.</w:t>
      </w:r>
      <w:r>
        <w:tab/>
        <w:t>12</w:t>
      </w:r>
    </w:p>
    <w:p w14:paraId="05109023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25.</w:t>
      </w:r>
      <w:r>
        <w:tab/>
        <w:t>The Secretariat is requested to forward the Working Paper ‘Development of guidance on issues derived from revision of the MBS (ANM19/WG2/WP5) to ANM 20.</w:t>
      </w:r>
      <w:r>
        <w:tab/>
        <w:t>13</w:t>
      </w:r>
    </w:p>
    <w:p w14:paraId="67763F6B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26.</w:t>
      </w:r>
      <w:r>
        <w:tab/>
        <w:t>The Secretariat is requested to forward the draft revised Guideline on Levels of Service (ANM19/WG2/WP5) to ANM20.</w:t>
      </w:r>
      <w:r>
        <w:tab/>
        <w:t>14</w:t>
      </w:r>
    </w:p>
    <w:p w14:paraId="3E6BC842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27.</w:t>
      </w:r>
      <w:r>
        <w:tab/>
        <w:t>The Secretariat is requested to forward (ANM19/WG2/WP9) to ANM 20.</w:t>
      </w:r>
      <w:r>
        <w:tab/>
        <w:t>14</w:t>
      </w:r>
    </w:p>
    <w:p w14:paraId="47EE6464" w14:textId="20FADB70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lastRenderedPageBreak/>
        <w:t>28.</w:t>
      </w:r>
      <w:r>
        <w:tab/>
        <w:t xml:space="preserve">The Secretariat is requested to forward the draft Guideline on Technical Features and Technology Relevant for Simulation of </w:t>
      </w:r>
      <w:proofErr w:type="gramStart"/>
      <w:r>
        <w:t>AtoN</w:t>
      </w:r>
      <w:proofErr w:type="gramEnd"/>
      <w:r>
        <w:t xml:space="preserve"> (AN</w:t>
      </w:r>
      <w:r w:rsidR="003D76FD">
        <w:t>M19WG2/WP6) toANM20.</w:t>
      </w:r>
      <w:bookmarkStart w:id="0" w:name="_GoBack"/>
      <w:bookmarkEnd w:id="0"/>
      <w:r>
        <w:tab/>
        <w:t>15</w:t>
      </w:r>
    </w:p>
    <w:p w14:paraId="1F8E370F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29.</w:t>
      </w:r>
      <w:r>
        <w:tab/>
        <w:t>The Secretariat is requested to forward the liaison note on the workshop on the Application of AtoN within MSP (ANM19/output/12) to the e-NAV Committee.</w:t>
      </w:r>
      <w:r>
        <w:tab/>
        <w:t>15</w:t>
      </w:r>
    </w:p>
    <w:p w14:paraId="2DE2EF0D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30.</w:t>
      </w:r>
      <w:r>
        <w:tab/>
        <w:t>The Secretariat is requested to forward ANM19/output/11 to the IALA Strategy Group, highlighting the changes.</w:t>
      </w:r>
      <w:r>
        <w:tab/>
        <w:t>15</w:t>
      </w:r>
    </w:p>
    <w:p w14:paraId="75F98CD4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31.</w:t>
      </w:r>
      <w:r>
        <w:tab/>
        <w:t>The Secretariat is requested to forward ANM19/output/1 (Report of ANM18) to the Council to note.</w:t>
      </w:r>
      <w:r>
        <w:tab/>
        <w:t>16</w:t>
      </w:r>
    </w:p>
    <w:p w14:paraId="019C8952" w14:textId="77777777" w:rsidR="001B7771" w:rsidRDefault="001B7771" w:rsidP="001B7771">
      <w:pPr>
        <w:tabs>
          <w:tab w:val="left" w:pos="567"/>
          <w:tab w:val="right" w:pos="9639"/>
        </w:tabs>
        <w:spacing w:after="240"/>
        <w:ind w:left="567" w:right="284" w:hanging="567"/>
      </w:pPr>
      <w:r>
        <w:t>Action Items for Members</w:t>
      </w:r>
    </w:p>
    <w:p w14:paraId="6D4CBC45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32.</w:t>
      </w:r>
      <w:r>
        <w:tab/>
        <w:t>Members are requested to provide relevant input to the Committee rapporteurs 8 weeks before each meeting.</w:t>
      </w:r>
      <w:r>
        <w:tab/>
        <w:t>7</w:t>
      </w:r>
    </w:p>
    <w:p w14:paraId="33DF86B9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33.</w:t>
      </w:r>
      <w:r>
        <w:tab/>
        <w:t>Committee members are requested to review the draft revised Guideline on Levels of Service (ANM19/WG2/WP5) for final approval at ANM20.</w:t>
      </w:r>
      <w:r>
        <w:tab/>
        <w:t>14</w:t>
      </w:r>
    </w:p>
    <w:p w14:paraId="21403C8D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  <w:r>
        <w:t>34.</w:t>
      </w:r>
      <w:r>
        <w:tab/>
        <w:t xml:space="preserve">Committee members are requested to provide additional examples of Risk Assessments for incorporation in the draft revised Guideline on Levels of Service (ANM19/WG2/WP5) to John </w:t>
      </w:r>
      <w:proofErr w:type="spellStart"/>
      <w:r>
        <w:t>Festarini</w:t>
      </w:r>
      <w:proofErr w:type="spellEnd"/>
      <w:r>
        <w:t xml:space="preserve"> before ANM20.</w:t>
      </w:r>
      <w:r>
        <w:tab/>
        <w:t>14</w:t>
      </w:r>
    </w:p>
    <w:p w14:paraId="385FC2CB" w14:textId="77777777" w:rsidR="001B7771" w:rsidRDefault="001B7771" w:rsidP="001B7771">
      <w:pPr>
        <w:tabs>
          <w:tab w:val="left" w:pos="567"/>
          <w:tab w:val="right" w:pos="9639"/>
        </w:tabs>
        <w:spacing w:after="120"/>
        <w:ind w:left="567" w:right="283" w:hanging="567"/>
      </w:pPr>
    </w:p>
    <w:p w14:paraId="0134B9D6" w14:textId="747617E5" w:rsidR="00483EC9" w:rsidRDefault="00483EC9" w:rsidP="001B7771">
      <w:pPr>
        <w:tabs>
          <w:tab w:val="left" w:pos="567"/>
          <w:tab w:val="right" w:pos="9639"/>
        </w:tabs>
        <w:spacing w:after="120"/>
        <w:ind w:left="567" w:right="283" w:hanging="567"/>
      </w:pPr>
    </w:p>
    <w:sectPr w:rsidR="00483EC9" w:rsidSect="00064CBE">
      <w:footerReference w:type="default" r:id="rId8"/>
      <w:headerReference w:type="first" r:id="rId9"/>
      <w:footerReference w:type="first" r:id="rId10"/>
      <w:pgSz w:w="11907" w:h="16839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C6308" w14:textId="77777777" w:rsidR="00EB7F9C" w:rsidRDefault="00EB7F9C" w:rsidP="00483EC9">
      <w:r>
        <w:separator/>
      </w:r>
    </w:p>
  </w:endnote>
  <w:endnote w:type="continuationSeparator" w:id="0">
    <w:p w14:paraId="50917EF4" w14:textId="77777777" w:rsidR="00EB7F9C" w:rsidRDefault="00EB7F9C" w:rsidP="0048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124A" w14:textId="77777777" w:rsidR="00EB7F9C" w:rsidRDefault="00EB7F9C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D76FD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7950" w14:textId="32EF3DCB" w:rsidR="00EB7F9C" w:rsidRDefault="00EB7F9C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76FD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9ED7B" w14:textId="77777777" w:rsidR="00EB7F9C" w:rsidRDefault="00EB7F9C" w:rsidP="00483EC9">
      <w:r>
        <w:separator/>
      </w:r>
    </w:p>
  </w:footnote>
  <w:footnote w:type="continuationSeparator" w:id="0">
    <w:p w14:paraId="6D2B14E4" w14:textId="77777777" w:rsidR="00EB7F9C" w:rsidRDefault="00EB7F9C" w:rsidP="00483E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E0424" w14:textId="06205501" w:rsidR="00EB7F9C" w:rsidRDefault="00EB7F9C">
    <w:pPr>
      <w:pStyle w:val="Header"/>
    </w:pPr>
    <w:r>
      <w:tab/>
    </w:r>
    <w:r>
      <w:tab/>
      <w:t>ANM</w:t>
    </w:r>
    <w:r w:rsidR="00D34CF0">
      <w:t>20</w:t>
    </w:r>
    <w:r>
      <w:t>/2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D6470DB"/>
    <w:multiLevelType w:val="multilevel"/>
    <w:tmpl w:val="D024A5A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1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C9"/>
    <w:rsid w:val="00031200"/>
    <w:rsid w:val="00043B16"/>
    <w:rsid w:val="00064CBE"/>
    <w:rsid w:val="000D4CDF"/>
    <w:rsid w:val="000E15F8"/>
    <w:rsid w:val="00110FEE"/>
    <w:rsid w:val="001247AE"/>
    <w:rsid w:val="00127B73"/>
    <w:rsid w:val="00173D40"/>
    <w:rsid w:val="001B7771"/>
    <w:rsid w:val="0024220F"/>
    <w:rsid w:val="002B1950"/>
    <w:rsid w:val="0033090C"/>
    <w:rsid w:val="0033409F"/>
    <w:rsid w:val="003349BF"/>
    <w:rsid w:val="00343FCB"/>
    <w:rsid w:val="003D76FD"/>
    <w:rsid w:val="00464B4B"/>
    <w:rsid w:val="00483EC9"/>
    <w:rsid w:val="004C1440"/>
    <w:rsid w:val="005768A9"/>
    <w:rsid w:val="005C0C1A"/>
    <w:rsid w:val="005F09B5"/>
    <w:rsid w:val="00607417"/>
    <w:rsid w:val="006237EB"/>
    <w:rsid w:val="00626ED2"/>
    <w:rsid w:val="00656DD1"/>
    <w:rsid w:val="00693F5F"/>
    <w:rsid w:val="006B65ED"/>
    <w:rsid w:val="00706A1E"/>
    <w:rsid w:val="00746B4F"/>
    <w:rsid w:val="00770CC1"/>
    <w:rsid w:val="00771B1C"/>
    <w:rsid w:val="00777F5A"/>
    <w:rsid w:val="007E27AA"/>
    <w:rsid w:val="008126FC"/>
    <w:rsid w:val="00866012"/>
    <w:rsid w:val="00937AE1"/>
    <w:rsid w:val="009633A5"/>
    <w:rsid w:val="009C1A29"/>
    <w:rsid w:val="009D5DEC"/>
    <w:rsid w:val="00B4049C"/>
    <w:rsid w:val="00B662C6"/>
    <w:rsid w:val="00BE26C0"/>
    <w:rsid w:val="00C00E7D"/>
    <w:rsid w:val="00CF5DCF"/>
    <w:rsid w:val="00D34CF0"/>
    <w:rsid w:val="00D9518F"/>
    <w:rsid w:val="00EB7F9C"/>
    <w:rsid w:val="00FF131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CD7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576</Words>
  <Characters>3287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/>
  <cp:revision>6</cp:revision>
  <cp:lastPrinted>2012-06-14T12:20:00Z</cp:lastPrinted>
  <dcterms:created xsi:type="dcterms:W3CDTF">2012-11-24T23:16:00Z</dcterms:created>
  <dcterms:modified xsi:type="dcterms:W3CDTF">2012-11-24T23:19:00Z</dcterms:modified>
</cp:coreProperties>
</file>